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8D58603">
      <w:bookmarkStart w:name="_GoBack" w:id="0"/>
      <w:bookmarkEnd w:id="0"/>
      <w:r w:rsidR="1BF18CAE">
        <w:rPr/>
        <w:t>Title:</w:t>
      </w:r>
      <w:r w:rsidR="331688B3">
        <w:rPr/>
        <w:t xml:space="preserve"> Puzzling out Transformative Agreements: A good deal or not?</w:t>
      </w:r>
    </w:p>
    <w:p w:rsidR="1BF18CAE" w:rsidP="3E494A5C" w:rsidRDefault="1BF18CAE" w14:paraId="4DE21F46" w14:textId="0F91757C">
      <w:pPr>
        <w:pStyle w:val="Normal"/>
      </w:pPr>
      <w:r w:rsidRPr="6DCC3894" w:rsidR="1BF18CAE">
        <w:rPr>
          <w:b w:val="1"/>
          <w:bCs w:val="1"/>
        </w:rPr>
        <w:t>Abstract</w:t>
      </w:r>
      <w:r w:rsidR="1BF18CAE">
        <w:rPr/>
        <w:t>:</w:t>
      </w:r>
    </w:p>
    <w:p w:rsidR="0B721057" w:rsidP="13830BF4" w:rsidRDefault="0B721057" w14:paraId="6CDDA1BB" w14:textId="395216C8">
      <w:pPr>
        <w:pStyle w:val="Normal"/>
      </w:pPr>
      <w:r w:rsidR="31E910F1">
        <w:rPr/>
        <w:t xml:space="preserve">Transformative agreements have become </w:t>
      </w:r>
      <w:bookmarkStart w:name="_Int_oYloYYsL" w:id="941060586"/>
      <w:r w:rsidR="4CD6321C">
        <w:rPr/>
        <w:t>extremely popular</w:t>
      </w:r>
      <w:bookmarkEnd w:id="941060586"/>
      <w:r w:rsidR="67481BE7">
        <w:rPr/>
        <w:t xml:space="preserve">. </w:t>
      </w:r>
      <w:r w:rsidR="0F0A2D0D">
        <w:rPr/>
        <w:t>Over the last several years, t</w:t>
      </w:r>
      <w:r w:rsidR="3BCC4B5F">
        <w:rPr/>
        <w:t xml:space="preserve">he </w:t>
      </w:r>
      <w:bookmarkStart w:name="_Int_caqRboY8" w:id="610072030"/>
      <w:r w:rsidR="3BCC4B5F">
        <w:rPr/>
        <w:t>University of Kentucky</w:t>
      </w:r>
      <w:bookmarkEnd w:id="610072030"/>
      <w:r w:rsidR="46696A2E">
        <w:rPr/>
        <w:t xml:space="preserve"> Libraries has </w:t>
      </w:r>
      <w:r w:rsidR="738D1BF0">
        <w:rPr/>
        <w:t>reviewed a wide variety of proposals from several publishers</w:t>
      </w:r>
      <w:bookmarkStart w:name="_Int_8tL0n2ZS" w:id="1131094948"/>
      <w:r w:rsidR="73475800">
        <w:rPr/>
        <w:t xml:space="preserve">. </w:t>
      </w:r>
      <w:bookmarkEnd w:id="1131094948"/>
      <w:r w:rsidR="2683906F">
        <w:rPr/>
        <w:t xml:space="preserve">As a result of the </w:t>
      </w:r>
      <w:r w:rsidR="23163F0A">
        <w:rPr/>
        <w:t>differing model</w:t>
      </w:r>
      <w:r w:rsidR="47734877">
        <w:rPr/>
        <w:t>s</w:t>
      </w:r>
      <w:r w:rsidR="23163F0A">
        <w:rPr/>
        <w:t xml:space="preserve"> offered</w:t>
      </w:r>
      <w:r w:rsidR="2683906F">
        <w:rPr/>
        <w:t xml:space="preserve">, we have </w:t>
      </w:r>
      <w:r w:rsidR="6B9148F1">
        <w:rPr/>
        <w:t xml:space="preserve">been gathering </w:t>
      </w:r>
      <w:bookmarkStart w:name="_Int_dvLi8fgg" w:id="270959652"/>
      <w:r w:rsidR="2683906F">
        <w:rPr/>
        <w:t>open access</w:t>
      </w:r>
      <w:bookmarkEnd w:id="270959652"/>
      <w:r w:rsidR="2683906F">
        <w:rPr/>
        <w:t xml:space="preserve"> publication data by the University of Kentucky authors to get a better </w:t>
      </w:r>
      <w:r w:rsidR="2643F655">
        <w:rPr/>
        <w:t xml:space="preserve">sense </w:t>
      </w:r>
      <w:r w:rsidR="2683906F">
        <w:rPr/>
        <w:t>o</w:t>
      </w:r>
      <w:r w:rsidR="2C06FC86">
        <w:rPr/>
        <w:t xml:space="preserve">f where our </w:t>
      </w:r>
      <w:r w:rsidR="1FD4B4D1">
        <w:rPr/>
        <w:t>faculty are</w:t>
      </w:r>
      <w:r w:rsidR="2C06FC86">
        <w:rPr/>
        <w:t xml:space="preserve"> publishing </w:t>
      </w:r>
      <w:bookmarkStart w:name="_Int_pREfJS7W" w:id="1757448828"/>
      <w:r w:rsidR="2C06FC86">
        <w:rPr/>
        <w:t>o</w:t>
      </w:r>
      <w:r w:rsidR="2C06FC86">
        <w:rPr/>
        <w:t>pen access</w:t>
      </w:r>
      <w:bookmarkEnd w:id="1757448828"/>
      <w:r w:rsidR="2C06FC86">
        <w:rPr/>
        <w:t xml:space="preserve"> </w:t>
      </w:r>
      <w:r w:rsidR="2C06FC86">
        <w:rPr/>
        <w:t>research.</w:t>
      </w:r>
      <w:r w:rsidR="2C06FC86">
        <w:rPr/>
        <w:t xml:space="preserve"> </w:t>
      </w:r>
      <w:bookmarkStart w:name="_Int_nfdkVdm5" w:id="1408670958"/>
      <w:r w:rsidR="57709D6E">
        <w:rPr/>
        <w:t>We have also been using this data to see where we compare with our peer institutions within the SEC and to our benchmark and aspirational institutions</w:t>
      </w:r>
      <w:r w:rsidR="57709D6E">
        <w:rPr/>
        <w:t>.</w:t>
      </w:r>
      <w:bookmarkEnd w:id="1408670958"/>
      <w:r w:rsidR="1126192A">
        <w:rPr/>
        <w:t xml:space="preserve"> </w:t>
      </w:r>
      <w:r w:rsidR="42190FE1">
        <w:rPr/>
        <w:t xml:space="preserve">This </w:t>
      </w:r>
      <w:r w:rsidR="601C68FF">
        <w:rPr/>
        <w:t>table talk will discuss</w:t>
      </w:r>
      <w:r w:rsidR="25532C6D">
        <w:rPr/>
        <w:t xml:space="preserve"> the</w:t>
      </w:r>
      <w:r w:rsidR="6AA57384">
        <w:rPr/>
        <w:t xml:space="preserve"> challenges and issues with t</w:t>
      </w:r>
      <w:r w:rsidR="419D2CA3">
        <w:rPr/>
        <w:t xml:space="preserve">ransformative </w:t>
      </w:r>
      <w:r w:rsidR="6AA57384">
        <w:rPr/>
        <w:t xml:space="preserve">agreements both from an </w:t>
      </w:r>
      <w:r w:rsidR="2084AFC5">
        <w:rPr/>
        <w:t>institutional</w:t>
      </w:r>
      <w:r w:rsidR="6AA57384">
        <w:rPr/>
        <w:t xml:space="preserve"> perspective </w:t>
      </w:r>
      <w:r w:rsidR="161582A0">
        <w:rPr/>
        <w:t xml:space="preserve">and within the broader scholarly publishing landscape. </w:t>
      </w:r>
    </w:p>
    <w:p w:rsidR="3CF020CE" w:rsidP="18B892D7" w:rsidRDefault="3CF020CE" w14:paraId="00A4EC1C" w14:textId="5EF51284">
      <w:pPr>
        <w:spacing w:line="257" w:lineRule="auto"/>
      </w:pPr>
      <w:r w:rsidRPr="18B892D7" w:rsidR="3CF020C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Questions:</w:t>
      </w:r>
    </w:p>
    <w:p w:rsidR="3CF020CE" w:rsidP="18B892D7" w:rsidRDefault="3CF020CE" w14:paraId="2B8D156F" w14:textId="29CA9E05">
      <w:pPr>
        <w:spacing w:line="257" w:lineRule="auto"/>
      </w:pPr>
      <w:r w:rsidRPr="22ED2C37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What experience have you had with these agreements? </w:t>
      </w:r>
    </w:p>
    <w:p w:rsidR="3CF020CE" w:rsidP="18B892D7" w:rsidRDefault="3CF020CE" w14:paraId="38EB7922" w14:textId="28CBF9A8">
      <w:pPr>
        <w:spacing w:line="257" w:lineRule="auto"/>
      </w:pPr>
      <w:r w:rsidRPr="22ED2C37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What do you see as the benefits </w:t>
      </w:r>
      <w:r w:rsidRPr="22ED2C37" w:rsidR="0D116C8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22ED2C37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pitfalls?</w:t>
      </w:r>
      <w:r w:rsidRPr="22ED2C37" w:rsidR="7828A7A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2ED2C37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Are they sustainable?</w:t>
      </w:r>
    </w:p>
    <w:p w:rsidR="454FBB55" w:rsidP="22ED2C37" w:rsidRDefault="454FBB55" w14:paraId="7787364B" w14:textId="6BDEC1B0">
      <w:pPr>
        <w:pStyle w:val="Normal"/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D2C37" w:rsidR="454FBB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Are transformative agreements the </w:t>
      </w:r>
      <w:r w:rsidRPr="22ED2C37" w:rsidR="454FBB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new </w:t>
      </w:r>
      <w:r w:rsidRPr="22ED2C37" w:rsidR="454FBB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vers</w:t>
      </w:r>
      <w:r w:rsidRPr="22ED2C37" w:rsidR="454FBB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ion</w:t>
      </w:r>
      <w:r w:rsidRPr="22ED2C37" w:rsidR="454FBB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Big Deal?</w:t>
      </w:r>
    </w:p>
    <w:p w:rsidR="454FBB55" w:rsidP="22ED2C37" w:rsidRDefault="454FBB55" w14:paraId="0B485FF8" w14:textId="413A7738">
      <w:pPr>
        <w:pStyle w:val="Normal"/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D2C37" w:rsidR="454FBB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How do you see these agreements changing the library collections and scholarly publishing landscapes?</w:t>
      </w:r>
    </w:p>
    <w:p w:rsidR="18B892D7" w:rsidP="22ED2C37" w:rsidRDefault="18B892D7" w14:paraId="55405262" w14:textId="1ACC44A7">
      <w:pPr>
        <w:spacing w:line="257" w:lineRule="auto"/>
      </w:pPr>
      <w:r w:rsidRPr="6DCC3894" w:rsidR="728E6AB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APCs </w:t>
      </w:r>
      <w:r w:rsidRPr="6DCC3894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and journal subscription</w:t>
      </w:r>
      <w:r w:rsidRPr="6DCC3894" w:rsidR="70D72AF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model</w:t>
      </w:r>
      <w:r w:rsidRPr="6DCC3894" w:rsidR="621924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DCC3894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proven to be </w:t>
      </w:r>
      <w:r w:rsidRPr="6DCC3894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barriers</w:t>
      </w:r>
      <w:r w:rsidRPr="6DCC3894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getting research widely available, what are the other alternatives?</w:t>
      </w:r>
    </w:p>
    <w:p w:rsidR="3CF020CE" w:rsidP="18B892D7" w:rsidRDefault="3CF020CE" w14:paraId="6509B022" w14:textId="7079989D">
      <w:pPr>
        <w:pStyle w:val="Normal"/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DCC3894" w:rsidR="3CF020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What data should be used to assess the success of transformative agreements?</w:t>
      </w:r>
    </w:p>
    <w:p w:rsidR="0CF9758F" w:rsidP="6DCC3894" w:rsidRDefault="0CF9758F" w14:paraId="6EDC5597" w14:textId="4EE66B03">
      <w:pPr>
        <w:pStyle w:val="Normal"/>
        <w:spacing w:line="257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DCC3894" w:rsidR="0CF975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How do you think the OSTP memo will </w:t>
      </w:r>
      <w:r w:rsidRPr="6DCC3894" w:rsidR="18E2EA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impact</w:t>
      </w:r>
      <w:r w:rsidRPr="6DCC3894" w:rsidR="18E2EA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CC3894" w:rsidR="50B0D67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library </w:t>
      </w:r>
      <w:r w:rsidRPr="6DCC3894" w:rsidR="5A216EC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negotiations and </w:t>
      </w:r>
      <w:r w:rsidRPr="6DCC3894" w:rsidR="50B0D67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agreements with publishers</w:t>
      </w:r>
      <w:r w:rsidRPr="6DCC3894" w:rsidR="18E2EA4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18B892D7" w:rsidP="18B892D7" w:rsidRDefault="18B892D7" w14:paraId="670D4319" w14:textId="2F8C6F9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r4zVgqe" int2:invalidationBookmarkName="" int2:hashCode="WgBCeS9iGTbDfq" int2:id="rJzBhcXI">
      <int2:state int2:type="AugLoop_Text_Critique" int2:value="Rejected"/>
    </int2:bookmark>
    <int2:bookmark int2:bookmarkName="_Int_pREfJS7W" int2:invalidationBookmarkName="" int2:hashCode="WgBCeS9iGTbDfq" int2:id="zCG0fvRy">
      <int2:state int2:type="AugLoop_Text_Critique" int2:value="Rejected"/>
    </int2:bookmark>
    <int2:bookmark int2:bookmarkName="_Int_dvLi8fgg" int2:invalidationBookmarkName="" int2:hashCode="WgBCeS9iGTbDfq" int2:id="ykqWSr0s">
      <int2:state int2:type="AugLoop_Text_Critique" int2:value="Rejected"/>
    </int2:bookmark>
    <int2:bookmark int2:bookmarkName="_Int_8tL0n2ZS" int2:invalidationBookmarkName="" int2:hashCode="RoHRJMxsS3O6q/" int2:id="U24BZ90F"/>
    <int2:bookmark int2:bookmarkName="_Int_caqRboY8" int2:invalidationBookmarkName="" int2:hashCode="d3DQTHv7eR58lZ" int2:id="4KA77YWI"/>
    <int2:bookmark int2:bookmarkName="_Int_nfdkVdm5" int2:invalidationBookmarkName="" int2:hashCode="189Ct/NzsuAuw4" int2:id="MaBqab5d"/>
    <int2:bookmark int2:bookmarkName="_Int_4QBIRg0G" int2:invalidationBookmarkName="" int2:hashCode="RoHRJMxsS3O6q/" int2:id="kvh2G2oJ"/>
    <int2:bookmark int2:bookmarkName="_Int_oYloYYsL" int2:invalidationBookmarkName="" int2:hashCode="xzIUacpEk1Lble" int2:id="5Gcu0T8o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FBA614"/>
    <w:rsid w:val="02ED5528"/>
    <w:rsid w:val="062C6E18"/>
    <w:rsid w:val="06A05955"/>
    <w:rsid w:val="07A763B7"/>
    <w:rsid w:val="09F5520B"/>
    <w:rsid w:val="0B721057"/>
    <w:rsid w:val="0B91226C"/>
    <w:rsid w:val="0CF9758F"/>
    <w:rsid w:val="0D116C88"/>
    <w:rsid w:val="0D6E5CAC"/>
    <w:rsid w:val="0E6FE38D"/>
    <w:rsid w:val="0F0A2D0D"/>
    <w:rsid w:val="0FAEEC3C"/>
    <w:rsid w:val="1126192A"/>
    <w:rsid w:val="13830BF4"/>
    <w:rsid w:val="145247CF"/>
    <w:rsid w:val="161582A0"/>
    <w:rsid w:val="16215319"/>
    <w:rsid w:val="18B892D7"/>
    <w:rsid w:val="18E2EA48"/>
    <w:rsid w:val="1BC5DA63"/>
    <w:rsid w:val="1BF18CAE"/>
    <w:rsid w:val="1C6DDFEA"/>
    <w:rsid w:val="1D47503F"/>
    <w:rsid w:val="1D4D0F03"/>
    <w:rsid w:val="1F02D63E"/>
    <w:rsid w:val="1FD4B4D1"/>
    <w:rsid w:val="2084AFC5"/>
    <w:rsid w:val="22ED2C37"/>
    <w:rsid w:val="23163F0A"/>
    <w:rsid w:val="24FFC915"/>
    <w:rsid w:val="25532C6D"/>
    <w:rsid w:val="2628C312"/>
    <w:rsid w:val="2643F655"/>
    <w:rsid w:val="2683906F"/>
    <w:rsid w:val="2B81ED8B"/>
    <w:rsid w:val="2C06FC86"/>
    <w:rsid w:val="3081AB32"/>
    <w:rsid w:val="31E910F1"/>
    <w:rsid w:val="31FB5400"/>
    <w:rsid w:val="331688B3"/>
    <w:rsid w:val="3331E11C"/>
    <w:rsid w:val="36B595DD"/>
    <w:rsid w:val="36D6D87D"/>
    <w:rsid w:val="37FDD806"/>
    <w:rsid w:val="39BFDF03"/>
    <w:rsid w:val="39EF3EAC"/>
    <w:rsid w:val="3BCC4B5F"/>
    <w:rsid w:val="3CF020CE"/>
    <w:rsid w:val="3E494A5C"/>
    <w:rsid w:val="40087C42"/>
    <w:rsid w:val="4084307F"/>
    <w:rsid w:val="419D2CA3"/>
    <w:rsid w:val="42190FE1"/>
    <w:rsid w:val="454FBB55"/>
    <w:rsid w:val="45C0CFBC"/>
    <w:rsid w:val="46696A2E"/>
    <w:rsid w:val="47734877"/>
    <w:rsid w:val="4AF5E422"/>
    <w:rsid w:val="4AFE13F5"/>
    <w:rsid w:val="4CD6321C"/>
    <w:rsid w:val="4F5DD7EA"/>
    <w:rsid w:val="4FFBA611"/>
    <w:rsid w:val="500DD2DE"/>
    <w:rsid w:val="50B0D675"/>
    <w:rsid w:val="51907AE2"/>
    <w:rsid w:val="52AB0E74"/>
    <w:rsid w:val="56A34AFE"/>
    <w:rsid w:val="57709D6E"/>
    <w:rsid w:val="59B583A1"/>
    <w:rsid w:val="5A216EC6"/>
    <w:rsid w:val="5A8AE6B4"/>
    <w:rsid w:val="5CBF4F59"/>
    <w:rsid w:val="600693E7"/>
    <w:rsid w:val="601C68FF"/>
    <w:rsid w:val="61FBA614"/>
    <w:rsid w:val="621924D0"/>
    <w:rsid w:val="62D9C098"/>
    <w:rsid w:val="67481BE7"/>
    <w:rsid w:val="6AA57384"/>
    <w:rsid w:val="6B9148F1"/>
    <w:rsid w:val="6DCC3894"/>
    <w:rsid w:val="70D72AF7"/>
    <w:rsid w:val="724EF508"/>
    <w:rsid w:val="728E6ABB"/>
    <w:rsid w:val="73475800"/>
    <w:rsid w:val="738D1BF0"/>
    <w:rsid w:val="75EC275A"/>
    <w:rsid w:val="7828A7A4"/>
    <w:rsid w:val="7C5231A4"/>
    <w:rsid w:val="7E988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A614"/>
  <w15:chartTrackingRefBased/>
  <w15:docId w15:val="{A6701532-654D-49C6-A5D4-1BEE1935AC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d74cbec988241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2022-11-29T20:02:20.0456296Z</dcterms:created>
  <dcterms:modified xsi:type="dcterms:W3CDTF">2023-05-03T19:33:21.7316834Z</dcterms:modified>
  <dc:creator>Rawlins, Benjamin S.</dc:creator>
  <lastModifiedBy>Rawlins, Benjamin S.</lastModifiedBy>
</coreProperties>
</file>